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26D" w:rsidRPr="00C543C7" w:rsidRDefault="0001026D" w:rsidP="0001026D">
      <w:pPr>
        <w:spacing w:after="0"/>
        <w:jc w:val="right"/>
        <w:rPr>
          <w:rFonts w:ascii="Arial" w:hAnsi="Arial" w:cs="Arial"/>
          <w:b/>
          <w:sz w:val="24"/>
          <w:szCs w:val="24"/>
        </w:rPr>
      </w:pPr>
      <w:r>
        <w:rPr>
          <w:rFonts w:ascii="Arial" w:hAnsi="Arial" w:cs="Arial"/>
          <w:b/>
          <w:sz w:val="24"/>
          <w:szCs w:val="24"/>
        </w:rPr>
        <w:t>Johanna St</w:t>
      </w:r>
      <w:r w:rsidRPr="00C543C7">
        <w:rPr>
          <w:rFonts w:ascii="Arial" w:hAnsi="Arial" w:cs="Arial"/>
          <w:b/>
          <w:sz w:val="24"/>
          <w:szCs w:val="24"/>
        </w:rPr>
        <w:t>efany Duran Pérez</w:t>
      </w:r>
    </w:p>
    <w:p w:rsidR="0001026D" w:rsidRPr="00C543C7" w:rsidRDefault="0001026D" w:rsidP="0001026D">
      <w:pPr>
        <w:spacing w:after="0"/>
        <w:jc w:val="right"/>
        <w:rPr>
          <w:rFonts w:ascii="Arial" w:hAnsi="Arial" w:cs="Arial"/>
          <w:b/>
          <w:sz w:val="24"/>
          <w:szCs w:val="24"/>
        </w:rPr>
      </w:pPr>
      <w:r w:rsidRPr="00C543C7">
        <w:rPr>
          <w:rFonts w:ascii="Arial" w:hAnsi="Arial" w:cs="Arial"/>
          <w:b/>
          <w:sz w:val="24"/>
          <w:szCs w:val="24"/>
        </w:rPr>
        <w:t>Código 1020012754</w:t>
      </w:r>
    </w:p>
    <w:p w:rsidR="0001026D" w:rsidRPr="00C543C7" w:rsidRDefault="0001026D" w:rsidP="0001026D">
      <w:pPr>
        <w:spacing w:after="0"/>
        <w:jc w:val="right"/>
        <w:rPr>
          <w:rFonts w:ascii="Arial" w:hAnsi="Arial" w:cs="Arial"/>
          <w:b/>
          <w:sz w:val="24"/>
          <w:szCs w:val="24"/>
        </w:rPr>
      </w:pPr>
      <w:r w:rsidRPr="00C543C7">
        <w:rPr>
          <w:rFonts w:ascii="Arial" w:hAnsi="Arial" w:cs="Arial"/>
          <w:b/>
          <w:sz w:val="24"/>
          <w:szCs w:val="24"/>
        </w:rPr>
        <w:t>Arte y estética</w:t>
      </w:r>
    </w:p>
    <w:p w:rsidR="0001026D" w:rsidRDefault="0001026D" w:rsidP="0001026D">
      <w:pPr>
        <w:pBdr>
          <w:bottom w:val="single" w:sz="6" w:space="1" w:color="auto"/>
        </w:pBdr>
        <w:spacing w:after="0"/>
        <w:jc w:val="right"/>
        <w:rPr>
          <w:rFonts w:ascii="Arial" w:hAnsi="Arial" w:cs="Arial"/>
          <w:b/>
          <w:sz w:val="24"/>
          <w:szCs w:val="24"/>
        </w:rPr>
      </w:pPr>
      <w:r w:rsidRPr="00C543C7">
        <w:rPr>
          <w:rFonts w:ascii="Arial" w:hAnsi="Arial" w:cs="Arial"/>
          <w:b/>
          <w:sz w:val="24"/>
          <w:szCs w:val="24"/>
        </w:rPr>
        <w:t xml:space="preserve">Politécnico </w:t>
      </w:r>
      <w:proofErr w:type="spellStart"/>
      <w:r w:rsidRPr="00C543C7">
        <w:rPr>
          <w:rFonts w:ascii="Arial" w:hAnsi="Arial" w:cs="Arial"/>
          <w:b/>
          <w:sz w:val="24"/>
          <w:szCs w:val="24"/>
        </w:rPr>
        <w:t>grancolombiano</w:t>
      </w:r>
      <w:proofErr w:type="spellEnd"/>
    </w:p>
    <w:p w:rsidR="0001026D" w:rsidRPr="0001026D" w:rsidRDefault="0001026D" w:rsidP="0001026D">
      <w:pPr>
        <w:rPr>
          <w:rFonts w:ascii="Arial" w:hAnsi="Arial" w:cs="Arial"/>
          <w:b/>
          <w:sz w:val="24"/>
          <w:szCs w:val="24"/>
        </w:rPr>
      </w:pPr>
    </w:p>
    <w:p w:rsidR="0042039A" w:rsidRDefault="0001026D" w:rsidP="0001026D">
      <w:pPr>
        <w:jc w:val="center"/>
        <w:rPr>
          <w:rFonts w:ascii="Arial" w:hAnsi="Arial" w:cs="Arial"/>
          <w:b/>
          <w:sz w:val="24"/>
          <w:szCs w:val="24"/>
        </w:rPr>
      </w:pPr>
      <w:r w:rsidRPr="0001026D">
        <w:rPr>
          <w:rFonts w:ascii="Arial" w:hAnsi="Arial" w:cs="Arial"/>
          <w:b/>
          <w:sz w:val="24"/>
          <w:szCs w:val="24"/>
        </w:rPr>
        <w:t>MAPPING</w:t>
      </w:r>
    </w:p>
    <w:p w:rsidR="0001026D" w:rsidRPr="0001026D" w:rsidRDefault="0001026D" w:rsidP="0001026D">
      <w:pPr>
        <w:jc w:val="both"/>
        <w:rPr>
          <w:rFonts w:ascii="Arial" w:hAnsi="Arial" w:cs="Arial"/>
          <w:b/>
          <w:sz w:val="24"/>
          <w:szCs w:val="24"/>
        </w:rPr>
      </w:pPr>
    </w:p>
    <w:p w:rsidR="0001026D" w:rsidRPr="0001026D" w:rsidRDefault="0001026D" w:rsidP="0001026D">
      <w:pPr>
        <w:jc w:val="both"/>
        <w:rPr>
          <w:rFonts w:ascii="Arial" w:hAnsi="Arial" w:cs="Arial"/>
          <w:sz w:val="24"/>
          <w:szCs w:val="24"/>
          <w:lang w:val="es-ES"/>
        </w:rPr>
      </w:pPr>
      <w:r w:rsidRPr="0001026D">
        <w:rPr>
          <w:rFonts w:ascii="Arial" w:hAnsi="Arial" w:cs="Arial"/>
          <w:sz w:val="24"/>
          <w:szCs w:val="24"/>
        </w:rPr>
        <w:t xml:space="preserve">Esta es una técnica de gráficos en 3d, creada por </w:t>
      </w:r>
      <w:r w:rsidRPr="0001026D">
        <w:rPr>
          <w:rFonts w:ascii="Arial" w:hAnsi="Arial" w:cs="Arial"/>
          <w:sz w:val="24"/>
          <w:szCs w:val="24"/>
          <w:lang w:val="es-ES"/>
        </w:rPr>
        <w:t xml:space="preserve">James F. </w:t>
      </w:r>
      <w:proofErr w:type="spellStart"/>
      <w:r w:rsidRPr="0001026D">
        <w:rPr>
          <w:rFonts w:ascii="Arial" w:hAnsi="Arial" w:cs="Arial"/>
          <w:sz w:val="24"/>
          <w:szCs w:val="24"/>
          <w:lang w:val="es-ES"/>
        </w:rPr>
        <w:t>Blinn</w:t>
      </w:r>
      <w:proofErr w:type="spellEnd"/>
      <w:r w:rsidRPr="0001026D">
        <w:rPr>
          <w:rFonts w:ascii="Arial" w:hAnsi="Arial" w:cs="Arial"/>
          <w:sz w:val="24"/>
          <w:szCs w:val="24"/>
          <w:lang w:val="es-ES"/>
        </w:rPr>
        <w:t xml:space="preserve"> en 1978.</w:t>
      </w:r>
    </w:p>
    <w:p w:rsidR="0001026D" w:rsidRPr="0001026D" w:rsidRDefault="0001026D" w:rsidP="0001026D">
      <w:pPr>
        <w:jc w:val="both"/>
        <w:rPr>
          <w:rFonts w:ascii="Arial" w:hAnsi="Arial" w:cs="Arial"/>
          <w:sz w:val="24"/>
          <w:szCs w:val="24"/>
          <w:lang w:val="es-ES"/>
        </w:rPr>
      </w:pPr>
      <w:r w:rsidRPr="0001026D">
        <w:rPr>
          <w:rFonts w:ascii="Arial" w:hAnsi="Arial" w:cs="Arial"/>
          <w:sz w:val="24"/>
          <w:szCs w:val="24"/>
          <w:lang w:val="es-ES"/>
        </w:rPr>
        <w:t>Consiste en dar un aspecto rugoso a las superficies de los objetos, esta técnica le da un cambio a la norma de las superficies sin cambiar su geometría. El mapping cambia esta normatividad ya que logra efectos deseados sobre superficies en 3d, todo esto sin cambiar la topografía ni la geometría de los objetos.</w:t>
      </w:r>
    </w:p>
    <w:p w:rsidR="0001026D" w:rsidRDefault="0001026D" w:rsidP="0001026D">
      <w:pPr>
        <w:jc w:val="both"/>
        <w:rPr>
          <w:rFonts w:ascii="Arial" w:hAnsi="Arial" w:cs="Arial"/>
          <w:sz w:val="24"/>
          <w:szCs w:val="24"/>
          <w:lang w:val="es-ES"/>
        </w:rPr>
      </w:pPr>
      <w:r w:rsidRPr="0001026D">
        <w:rPr>
          <w:rFonts w:ascii="Arial" w:hAnsi="Arial" w:cs="Arial"/>
          <w:sz w:val="24"/>
          <w:szCs w:val="24"/>
          <w:lang w:val="es-ES"/>
        </w:rPr>
        <w:t>El resultado es razonable rico y detallado, y se puede lograr gran parecido a elementos naturales, el mapping no cambia la geometría solo la dirección del campo normal.</w:t>
      </w:r>
    </w:p>
    <w:p w:rsidR="0001026D" w:rsidRDefault="0001026D" w:rsidP="0001026D">
      <w:pPr>
        <w:jc w:val="both"/>
        <w:rPr>
          <w:rFonts w:ascii="Arial" w:hAnsi="Arial" w:cs="Arial"/>
          <w:sz w:val="24"/>
          <w:szCs w:val="24"/>
          <w:lang w:val="es-ES"/>
        </w:rPr>
      </w:pPr>
      <w:r>
        <w:rPr>
          <w:rFonts w:ascii="Arial" w:hAnsi="Arial" w:cs="Arial"/>
          <w:sz w:val="24"/>
          <w:szCs w:val="24"/>
          <w:lang w:val="es-ES"/>
        </w:rPr>
        <w:t>Ejemplos:</w:t>
      </w:r>
    </w:p>
    <w:p w:rsidR="0001026D" w:rsidRPr="0001026D" w:rsidRDefault="0001026D" w:rsidP="0001026D">
      <w:pPr>
        <w:jc w:val="both"/>
        <w:rPr>
          <w:rFonts w:ascii="Arial" w:hAnsi="Arial" w:cs="Arial"/>
          <w:sz w:val="24"/>
          <w:szCs w:val="24"/>
          <w:lang w:val="es-ES"/>
        </w:rPr>
      </w:pPr>
      <w:r>
        <w:rPr>
          <w:rFonts w:ascii="Arial" w:hAnsi="Arial" w:cs="Arial"/>
          <w:noProof/>
          <w:color w:val="0000FF"/>
          <w:sz w:val="27"/>
          <w:szCs w:val="27"/>
          <w:lang w:eastAsia="es-CO"/>
        </w:rPr>
        <w:drawing>
          <wp:inline distT="0" distB="0" distL="0" distR="0">
            <wp:extent cx="2845336" cy="1737945"/>
            <wp:effectExtent l="19050" t="0" r="0" b="0"/>
            <wp:docPr id="1" name="rg_hi" descr="http://t1.gstatic.com/images?q=tbn:ANd9GcT6oPu0zVkVt60_02ll2HuCMKHGCWAc9dEhti7UroMjnl30Dld_nw">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6oPu0zVkVt60_02ll2HuCMKHGCWAc9dEhti7UroMjnl30Dld_nw">
                      <a:hlinkClick r:id="rId4"/>
                    </pic:cNvPr>
                    <pic:cNvPicPr>
                      <a:picLocks noChangeAspect="1" noChangeArrowheads="1"/>
                    </pic:cNvPicPr>
                  </pic:nvPicPr>
                  <pic:blipFill>
                    <a:blip r:embed="rId5" cstate="print"/>
                    <a:srcRect/>
                    <a:stretch>
                      <a:fillRect/>
                    </a:stretch>
                  </pic:blipFill>
                  <pic:spPr bwMode="auto">
                    <a:xfrm>
                      <a:off x="0" y="0"/>
                      <a:ext cx="2849577" cy="1740535"/>
                    </a:xfrm>
                    <a:prstGeom prst="rect">
                      <a:avLst/>
                    </a:prstGeom>
                    <a:noFill/>
                    <a:ln w="9525">
                      <a:noFill/>
                      <a:miter lim="800000"/>
                      <a:headEnd/>
                      <a:tailEnd/>
                    </a:ln>
                  </pic:spPr>
                </pic:pic>
              </a:graphicData>
            </a:graphic>
          </wp:inline>
        </w:drawing>
      </w:r>
      <w:r w:rsidRPr="0001026D">
        <w:rPr>
          <w:rFonts w:ascii="Arial" w:hAnsi="Arial" w:cs="Arial"/>
          <w:color w:val="0000FF"/>
          <w:sz w:val="27"/>
          <w:szCs w:val="27"/>
        </w:rPr>
        <w:t xml:space="preserve"> </w:t>
      </w:r>
      <w:r>
        <w:rPr>
          <w:rFonts w:ascii="Arial" w:hAnsi="Arial" w:cs="Arial"/>
          <w:noProof/>
          <w:color w:val="0000FF"/>
          <w:sz w:val="27"/>
          <w:szCs w:val="27"/>
          <w:lang w:eastAsia="es-CO"/>
        </w:rPr>
        <w:drawing>
          <wp:inline distT="0" distB="0" distL="0" distR="0">
            <wp:extent cx="2845336" cy="1839817"/>
            <wp:effectExtent l="19050" t="0" r="0" b="0"/>
            <wp:docPr id="4" name="rg_hi" descr="http://t1.gstatic.com/images?q=tbn:ANd9GcSth3LBy3bzgAkgiifUdGPxZZTuYfTFu9bczgvTikMm0wIqB11K8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th3LBy3bzgAkgiifUdGPxZZTuYfTFu9bczgvTikMm0wIqB11K8g">
                      <a:hlinkClick r:id="rId6"/>
                    </pic:cNvPr>
                    <pic:cNvPicPr>
                      <a:picLocks noChangeAspect="1" noChangeArrowheads="1"/>
                    </pic:cNvPicPr>
                  </pic:nvPicPr>
                  <pic:blipFill>
                    <a:blip r:embed="rId7" cstate="print"/>
                    <a:srcRect/>
                    <a:stretch>
                      <a:fillRect/>
                    </a:stretch>
                  </pic:blipFill>
                  <pic:spPr bwMode="auto">
                    <a:xfrm>
                      <a:off x="0" y="0"/>
                      <a:ext cx="2852156" cy="1844227"/>
                    </a:xfrm>
                    <a:prstGeom prst="rect">
                      <a:avLst/>
                    </a:prstGeom>
                    <a:noFill/>
                    <a:ln w="9525">
                      <a:noFill/>
                      <a:miter lim="800000"/>
                      <a:headEnd/>
                      <a:tailEnd/>
                    </a:ln>
                  </pic:spPr>
                </pic:pic>
              </a:graphicData>
            </a:graphic>
          </wp:inline>
        </w:drawing>
      </w:r>
    </w:p>
    <w:p w:rsidR="0001026D" w:rsidRPr="0001026D" w:rsidRDefault="0001026D" w:rsidP="0001026D">
      <w:pPr>
        <w:rPr>
          <w:rFonts w:ascii="Arial" w:hAnsi="Arial" w:cs="Arial"/>
          <w:sz w:val="24"/>
          <w:szCs w:val="24"/>
        </w:rPr>
      </w:pPr>
    </w:p>
    <w:sectPr w:rsidR="0001026D" w:rsidRPr="0001026D" w:rsidSect="0042039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01026D"/>
    <w:rsid w:val="0001026D"/>
    <w:rsid w:val="0042039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6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1026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02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co/imgres?q=que+es+el+mapping&amp;um=1&amp;hl=es&amp;sa=N&amp;gbv=2&amp;biw=1024&amp;bih=481&amp;tbm=isch&amp;tbnid=FHCNQtVSjjrDWM:&amp;imgrefurl=http://www.cineytele.com/noticia.php%3Fnid%3D34391&amp;docid=XJjQAkKwuEd3bM&amp;w=500&amp;h=277&amp;ei=SwmVTp73BsWutwfJwPiwAQ&amp;zoom=1" TargetMode="External"/><Relationship Id="rId5" Type="http://schemas.openxmlformats.org/officeDocument/2006/relationships/image" Target="media/image1.jpeg"/><Relationship Id="rId4" Type="http://schemas.openxmlformats.org/officeDocument/2006/relationships/hyperlink" Target="http://www.google.com.co/imgres?q=que+es+el+mapping&amp;um=1&amp;hl=es&amp;sa=N&amp;gbv=2&amp;biw=1024&amp;bih=481&amp;tbm=isch&amp;tbnid=gjIJ2RMs2XdAsM:&amp;imgrefurl=http://olgacasal.blogspot.com/2011/01/nuevas-tecnologias-aplicadas-eventos-el.html&amp;docid=PNLSlf74P04u8M&amp;w=400&amp;h=267&amp;ei=SwmVTp73BsWutwfJwPiwAQ&amp;zoom=1"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102</Words>
  <Characters>567</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dc:creator>
  <cp:lastModifiedBy>pavilion</cp:lastModifiedBy>
  <cp:revision>1</cp:revision>
  <dcterms:created xsi:type="dcterms:W3CDTF">2011-10-12T03:21:00Z</dcterms:created>
  <dcterms:modified xsi:type="dcterms:W3CDTF">2011-10-12T03:30:00Z</dcterms:modified>
</cp:coreProperties>
</file>